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B4ED6" w14:textId="6A61B711" w:rsidR="00A600E3" w:rsidRDefault="002A187E">
      <w:pPr>
        <w:tabs>
          <w:tab w:val="left" w:pos="1439"/>
          <w:tab w:val="left" w:pos="2352"/>
          <w:tab w:val="left" w:pos="3648"/>
          <w:tab w:val="left" w:pos="4783"/>
          <w:tab w:val="left" w:pos="6276"/>
          <w:tab w:val="left" w:pos="7625"/>
          <w:tab w:val="left" w:pos="8297"/>
          <w:tab w:val="left" w:pos="9516"/>
        </w:tabs>
        <w:spacing w:before="91"/>
        <w:ind w:left="1440" w:right="84" w:hanging="1081"/>
        <w:rPr>
          <w:b/>
        </w:rPr>
      </w:pPr>
      <w:r>
        <w:rPr>
          <w:b/>
          <w:spacing w:val="-4"/>
        </w:rPr>
        <w:t>To:</w:t>
      </w:r>
      <w:r>
        <w:rPr>
          <w:b/>
        </w:rPr>
        <w:tab/>
      </w:r>
      <w:r>
        <w:rPr>
          <w:b/>
          <w:spacing w:val="-2"/>
        </w:rPr>
        <w:t>Cities,</w:t>
      </w:r>
      <w:r>
        <w:rPr>
          <w:b/>
        </w:rPr>
        <w:tab/>
      </w:r>
      <w:r>
        <w:rPr>
          <w:b/>
          <w:spacing w:val="-2"/>
        </w:rPr>
        <w:t>Counties,</w:t>
      </w:r>
      <w:r>
        <w:rPr>
          <w:b/>
        </w:rPr>
        <w:tab/>
      </w:r>
      <w:r>
        <w:rPr>
          <w:b/>
          <w:spacing w:val="-2"/>
        </w:rPr>
        <w:t>Housing</w:t>
      </w:r>
      <w:r>
        <w:rPr>
          <w:b/>
        </w:rPr>
        <w:tab/>
      </w:r>
      <w:r>
        <w:rPr>
          <w:b/>
          <w:spacing w:val="-2"/>
        </w:rPr>
        <w:t>Authorities,</w:t>
      </w:r>
      <w:r>
        <w:rPr>
          <w:b/>
        </w:rPr>
        <w:tab/>
      </w:r>
      <w:r>
        <w:rPr>
          <w:b/>
          <w:spacing w:val="-2"/>
        </w:rPr>
        <w:t>Non-Profit</w:t>
      </w:r>
      <w:r>
        <w:rPr>
          <w:b/>
        </w:rPr>
        <w:tab/>
      </w:r>
      <w:r>
        <w:rPr>
          <w:b/>
          <w:spacing w:val="-4"/>
        </w:rPr>
        <w:t>and</w:t>
      </w:r>
      <w:r>
        <w:rPr>
          <w:b/>
        </w:rPr>
        <w:tab/>
      </w:r>
      <w:r>
        <w:rPr>
          <w:b/>
          <w:spacing w:val="-2"/>
        </w:rPr>
        <w:t>For-Profit</w:t>
      </w:r>
      <w:r>
        <w:rPr>
          <w:b/>
        </w:rPr>
        <w:tab/>
      </w:r>
      <w:r>
        <w:rPr>
          <w:b/>
          <w:spacing w:val="-4"/>
        </w:rPr>
        <w:t xml:space="preserve">Housing </w:t>
      </w:r>
      <w:r>
        <w:rPr>
          <w:b/>
          <w:spacing w:val="-2"/>
        </w:rPr>
        <w:t>Developers</w:t>
      </w:r>
    </w:p>
    <w:p w14:paraId="5EEC208A" w14:textId="77777777" w:rsidR="00A600E3" w:rsidRDefault="002A187E">
      <w:pPr>
        <w:tabs>
          <w:tab w:val="left" w:pos="1425"/>
        </w:tabs>
        <w:spacing w:before="122" w:line="360" w:lineRule="auto"/>
        <w:ind w:left="361" w:right="1776" w:hanging="1"/>
        <w:rPr>
          <w:b/>
        </w:rPr>
      </w:pPr>
      <w:r>
        <w:rPr>
          <w:b/>
          <w:spacing w:val="-2"/>
        </w:rPr>
        <w:t>From:</w:t>
      </w:r>
      <w:r>
        <w:rPr>
          <w:b/>
        </w:rPr>
        <w:tab/>
      </w:r>
      <w:r>
        <w:rPr>
          <w:b/>
          <w:spacing w:val="-47"/>
        </w:rPr>
        <w:t xml:space="preserve"> </w:t>
      </w:r>
      <w:r>
        <w:rPr>
          <w:b/>
        </w:rPr>
        <w:t>Tammy</w:t>
      </w:r>
      <w:r>
        <w:rPr>
          <w:b/>
          <w:spacing w:val="-13"/>
        </w:rPr>
        <w:t xml:space="preserve"> </w:t>
      </w:r>
      <w:r>
        <w:rPr>
          <w:b/>
        </w:rPr>
        <w:t>Brandt,</w:t>
      </w:r>
      <w:r>
        <w:rPr>
          <w:b/>
          <w:spacing w:val="-11"/>
        </w:rPr>
        <w:t xml:space="preserve"> </w:t>
      </w:r>
      <w:r>
        <w:rPr>
          <w:b/>
        </w:rPr>
        <w:t>Director</w:t>
      </w:r>
      <w:r>
        <w:rPr>
          <w:b/>
          <w:spacing w:val="-13"/>
        </w:rPr>
        <w:t xml:space="preserve"> </w:t>
      </w:r>
      <w:r>
        <w:rPr>
          <w:b/>
        </w:rPr>
        <w:t>of</w:t>
      </w:r>
      <w:r>
        <w:rPr>
          <w:b/>
          <w:spacing w:val="-11"/>
        </w:rPr>
        <w:t xml:space="preserve"> </w:t>
      </w:r>
      <w:r>
        <w:rPr>
          <w:b/>
        </w:rPr>
        <w:t>Housing</w:t>
      </w:r>
      <w:r>
        <w:rPr>
          <w:b/>
          <w:spacing w:val="-11"/>
        </w:rPr>
        <w:t xml:space="preserve"> </w:t>
      </w:r>
      <w:r>
        <w:rPr>
          <w:b/>
        </w:rPr>
        <w:t>and</w:t>
      </w:r>
      <w:r>
        <w:rPr>
          <w:b/>
          <w:spacing w:val="-11"/>
        </w:rPr>
        <w:t xml:space="preserve"> </w:t>
      </w:r>
      <w:r>
        <w:rPr>
          <w:b/>
        </w:rPr>
        <w:t>Neighborhood</w:t>
      </w:r>
      <w:r>
        <w:rPr>
          <w:b/>
          <w:spacing w:val="-11"/>
        </w:rPr>
        <w:t xml:space="preserve"> </w:t>
      </w:r>
      <w:r>
        <w:rPr>
          <w:b/>
        </w:rPr>
        <w:t xml:space="preserve">Development </w:t>
      </w:r>
      <w:r>
        <w:rPr>
          <w:b/>
          <w:spacing w:val="-2"/>
        </w:rPr>
        <w:t>Subject:</w:t>
      </w:r>
      <w:r>
        <w:rPr>
          <w:b/>
        </w:rPr>
        <w:tab/>
        <w:t>Notice of Funding Availability</w:t>
      </w:r>
    </w:p>
    <w:p w14:paraId="23A932D7" w14:textId="44D61FCC" w:rsidR="00A600E3" w:rsidRDefault="002A187E" w:rsidP="002A187E">
      <w:pPr>
        <w:tabs>
          <w:tab w:val="left" w:pos="1991"/>
        </w:tabs>
        <w:spacing w:line="329" w:lineRule="exac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3AC6B271" wp14:editId="73B87031">
                <wp:simplePos x="0" y="0"/>
                <wp:positionH relativeFrom="page">
                  <wp:posOffset>667386</wp:posOffset>
                </wp:positionH>
                <wp:positionV relativeFrom="paragraph">
                  <wp:posOffset>333444</wp:posOffset>
                </wp:positionV>
                <wp:extent cx="6438900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646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F7E29F" id="Graphic 8" o:spid="_x0000_s1026" style="position:absolute;margin-left:52.55pt;margin-top:26.25pt;width:507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0KPFgIAAF0EAAAOAAAAZHJzL2Uyb0RvYy54bWysVMFu2zAMvQ/YPwi6L07SIuuMOMXQoMOA&#10;oivQDDsrshwbk0WNVGLn70fJcZJ1t2E+CJT4RD7yUV7e960VB4PUgCvkbDKVwjgNZeN2hfy+efxw&#10;JwUF5UplwZlCHg3J+9X7d8vO52YONdjSoOAgjvLOF7IOwedZRro2raIJeOPYWQG2KvAWd1mJquPo&#10;rc3m0+ki6wBLj6ANEZ+uB6dcpfhVZXT4VlVkgrCFZG4hrZjWbVyz1VLlO1S+bvSJhvoHFq1qHCc9&#10;h1qroMQem79CtY1GIKjCREObQVU12qQauJrZ9E01r7XyJtXCzSF/bhP9v7D6+fDqXzBSJ/8E+idx&#10;R7LOU372xA2dMH2FbcQycdGnLh7PXTR9EJoPF7c3d5+m3GzNvtn8Y2pypvLxrt5T+GIgxVGHJwqD&#10;BuVoqXq0dO9GE1nJqKFNGgYpWEOUgjXcDhp6FeK9SC6aorsQiWctHMwGkje8Yc7ULl7rrlGxlMXt&#10;QoqxSsYOCDZiGu7VYKTUbF8XZ11kcXM342bEzAS2KR8ba9MGd9sHi+Kg4mSmLxbCIf6AeaSwVlQP&#10;ODrSGsIJZ91JqUGcKNMWyuMLio7nuZD0a6/QSGG/Oh6YOPyjgaOxHQ0M9gHSE0kt4qSb/odCL2L+&#10;QgbW9hnGcVT5KFss/oyNNx183geomqhpmqKB0WnDM5wqPL23+Eiu9wl1+SusfgMAAP//AwBQSwME&#10;FAAGAAgAAAAhAHZ88I3dAAAACgEAAA8AAABkcnMvZG93bnJldi54bWxMj0FPg0AQhe8m/ofNmHiz&#10;CyhakaUxTerBcGltPC/sCER2lrBbiv31Dic9vjdf3ryXb2bbiwlH3zlSEK8iEEi1Mx01Co4fu7s1&#10;CB80Gd07QgU/6GFTXF/lOjPuTHucDqERHEI+0wraEIZMSl+3aLVfuQGJb19utDqwHBtpRn3mcNvL&#10;JIoepdUd8YdWD7htsf4+nKyCaefSdVKW1eX+sz9e3t/8sH0olbq9mV9fQAScwx8MS32uDgV3qtyJ&#10;jBc96yiNGVWQJimIBYjjZ3aqxXkCWeTy/4TiFwAA//8DAFBLAQItABQABgAIAAAAIQC2gziS/gAA&#10;AOEBAAATAAAAAAAAAAAAAAAAAAAAAABbQ29udGVudF9UeXBlc10ueG1sUEsBAi0AFAAGAAgAAAAh&#10;ADj9If/WAAAAlAEAAAsAAAAAAAAAAAAAAAAALwEAAF9yZWxzLy5yZWxzUEsBAi0AFAAGAAgAAAAh&#10;AA/zQo8WAgAAXQQAAA4AAAAAAAAAAAAAAAAALgIAAGRycy9lMm9Eb2MueG1sUEsBAi0AFAAGAAgA&#10;AAAhAHZ88I3dAAAACgEAAA8AAAAAAAAAAAAAAAAAcAQAAGRycy9kb3ducmV2LnhtbFBLBQYAAAAA&#10;BAAEAPMAAAB6BQAAAAA=&#10;" path="m,l6438646,e" filled="f" strokeweight="3pt">
                <v:stroke dashstyle="1 1"/>
                <v:path arrowok="t"/>
                <w10:wrap anchorx="page"/>
              </v:shape>
            </w:pict>
          </mc:Fallback>
        </mc:AlternateContent>
      </w:r>
      <w:r>
        <w:rPr>
          <w:b/>
        </w:rPr>
        <w:t xml:space="preserve">      2025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Date:</w:t>
      </w:r>
      <w:r>
        <w:rPr>
          <w:b/>
        </w:rPr>
        <w:t xml:space="preserve"> July</w:t>
      </w:r>
      <w:r>
        <w:rPr>
          <w:b/>
          <w:spacing w:val="-7"/>
        </w:rPr>
        <w:t xml:space="preserve"> </w:t>
      </w:r>
      <w:r>
        <w:rPr>
          <w:b/>
        </w:rPr>
        <w:t>1</w:t>
      </w:r>
      <w:r w:rsidR="008E3BC9">
        <w:rPr>
          <w:b/>
        </w:rPr>
        <w:t>4</w:t>
      </w:r>
      <w:proofErr w:type="spellStart"/>
      <w:r>
        <w:rPr>
          <w:b/>
          <w:position w:val="6"/>
        </w:rPr>
        <w:t>th</w:t>
      </w:r>
      <w:proofErr w:type="spellEnd"/>
      <w:r>
        <w:rPr>
          <w:b/>
        </w:rPr>
        <w:t>,</w:t>
      </w:r>
      <w:r>
        <w:rPr>
          <w:b/>
          <w:spacing w:val="-2"/>
        </w:rPr>
        <w:t xml:space="preserve"> </w:t>
      </w:r>
      <w:r>
        <w:rPr>
          <w:b/>
          <w:spacing w:val="-4"/>
        </w:rPr>
        <w:t>2025</w:t>
      </w:r>
    </w:p>
    <w:p w14:paraId="2D101A61" w14:textId="77777777" w:rsidR="00A600E3" w:rsidRDefault="00A600E3">
      <w:pPr>
        <w:pStyle w:val="BodyText"/>
        <w:rPr>
          <w:b/>
        </w:rPr>
      </w:pPr>
    </w:p>
    <w:p w14:paraId="5DD0BE86" w14:textId="77777777" w:rsidR="00A600E3" w:rsidRDefault="00A600E3">
      <w:pPr>
        <w:pStyle w:val="BodyText"/>
        <w:spacing w:before="235"/>
        <w:rPr>
          <w:b/>
        </w:rPr>
      </w:pPr>
    </w:p>
    <w:p w14:paraId="2C29F8DE" w14:textId="77777777" w:rsidR="00A600E3" w:rsidRDefault="002A187E">
      <w:pPr>
        <w:pStyle w:val="BodyText"/>
        <w:ind w:left="361"/>
      </w:pPr>
      <w:r>
        <w:t>The</w:t>
      </w:r>
      <w:r>
        <w:rPr>
          <w:spacing w:val="-2"/>
        </w:rPr>
        <w:t xml:space="preserve"> </w:t>
      </w:r>
      <w:r>
        <w:t>Wyoming</w:t>
      </w:r>
      <w:r>
        <w:rPr>
          <w:spacing w:val="-5"/>
        </w:rPr>
        <w:t xml:space="preserve"> </w:t>
      </w:r>
      <w:r>
        <w:t>Community</w:t>
      </w:r>
      <w:r>
        <w:rPr>
          <w:spacing w:val="-4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Authority</w:t>
      </w:r>
      <w:r>
        <w:rPr>
          <w:spacing w:val="-4"/>
        </w:rPr>
        <w:t xml:space="preserve"> </w:t>
      </w:r>
      <w:r>
        <w:t>(WCDA)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announcing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availability</w:t>
      </w:r>
      <w:r>
        <w:rPr>
          <w:spacing w:val="-4"/>
        </w:rPr>
        <w:t xml:space="preserve"> </w:t>
      </w:r>
      <w:r>
        <w:t>of funding under one source:</w:t>
      </w:r>
    </w:p>
    <w:p w14:paraId="613D1C7C" w14:textId="77777777" w:rsidR="00A600E3" w:rsidRDefault="002A187E">
      <w:pPr>
        <w:spacing w:before="269"/>
        <w:ind w:left="361"/>
        <w:rPr>
          <w:b/>
        </w:rPr>
      </w:pPr>
      <w:bookmarkStart w:id="0" w:name="HOME_AMERICAN_RESCUE_PLAN_(HOME-ARP)"/>
      <w:bookmarkEnd w:id="0"/>
      <w:r>
        <w:rPr>
          <w:b/>
        </w:rPr>
        <w:t>HOME</w:t>
      </w:r>
      <w:r>
        <w:rPr>
          <w:b/>
          <w:spacing w:val="-16"/>
        </w:rPr>
        <w:t xml:space="preserve"> </w:t>
      </w:r>
      <w:r>
        <w:rPr>
          <w:b/>
        </w:rPr>
        <w:t>AMERICAN</w:t>
      </w:r>
      <w:r>
        <w:rPr>
          <w:b/>
          <w:spacing w:val="-13"/>
        </w:rPr>
        <w:t xml:space="preserve"> </w:t>
      </w:r>
      <w:r>
        <w:rPr>
          <w:b/>
        </w:rPr>
        <w:t>RESCUE</w:t>
      </w:r>
      <w:r>
        <w:rPr>
          <w:b/>
          <w:spacing w:val="-15"/>
        </w:rPr>
        <w:t xml:space="preserve"> </w:t>
      </w:r>
      <w:r>
        <w:rPr>
          <w:b/>
        </w:rPr>
        <w:t>PLAN</w:t>
      </w:r>
      <w:r>
        <w:rPr>
          <w:b/>
          <w:spacing w:val="-12"/>
        </w:rPr>
        <w:t xml:space="preserve"> </w:t>
      </w:r>
      <w:r>
        <w:rPr>
          <w:b/>
        </w:rPr>
        <w:t>(HOME-</w:t>
      </w:r>
      <w:r>
        <w:rPr>
          <w:b/>
          <w:spacing w:val="-4"/>
        </w:rPr>
        <w:t>ARP)</w:t>
      </w:r>
    </w:p>
    <w:p w14:paraId="007AB7F6" w14:textId="77777777" w:rsidR="00A600E3" w:rsidRDefault="00A600E3">
      <w:pPr>
        <w:pStyle w:val="BodyText"/>
        <w:spacing w:before="5"/>
        <w:rPr>
          <w:b/>
        </w:rPr>
      </w:pPr>
    </w:p>
    <w:p w14:paraId="7EF015F4" w14:textId="77777777" w:rsidR="00A600E3" w:rsidRDefault="002A187E">
      <w:pPr>
        <w:pStyle w:val="BodyText"/>
        <w:ind w:left="361" w:right="270" w:hanging="1"/>
      </w:pPr>
      <w:r>
        <w:t>Wyoming</w:t>
      </w:r>
      <w:r>
        <w:rPr>
          <w:spacing w:val="-8"/>
        </w:rPr>
        <w:t xml:space="preserve"> </w:t>
      </w:r>
      <w:r>
        <w:t>Community</w:t>
      </w:r>
      <w:r>
        <w:rPr>
          <w:spacing w:val="-11"/>
        </w:rPr>
        <w:t xml:space="preserve"> </w:t>
      </w:r>
      <w:r>
        <w:t>Development</w:t>
      </w:r>
      <w:r>
        <w:rPr>
          <w:spacing w:val="-11"/>
        </w:rPr>
        <w:t xml:space="preserve"> </w:t>
      </w:r>
      <w:r>
        <w:t>Authority</w:t>
      </w:r>
      <w:r>
        <w:rPr>
          <w:spacing w:val="-9"/>
        </w:rPr>
        <w:t xml:space="preserve"> </w:t>
      </w:r>
      <w:r>
        <w:t>(WCDA)</w:t>
      </w:r>
      <w:r>
        <w:rPr>
          <w:spacing w:val="-10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posting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2025</w:t>
      </w:r>
      <w:r>
        <w:rPr>
          <w:spacing w:val="-10"/>
        </w:rPr>
        <w:t xml:space="preserve"> </w:t>
      </w:r>
      <w:r>
        <w:t>HOME-ARP Supportive Services (SS) Notice of Funding Availability (NOFA).</w:t>
      </w:r>
    </w:p>
    <w:p w14:paraId="5B873DAE" w14:textId="77777777" w:rsidR="00A600E3" w:rsidRDefault="00A600E3">
      <w:pPr>
        <w:pStyle w:val="BodyText"/>
        <w:spacing w:before="4"/>
      </w:pPr>
    </w:p>
    <w:p w14:paraId="6E563452" w14:textId="77777777" w:rsidR="00A600E3" w:rsidRDefault="002A187E">
      <w:pPr>
        <w:pStyle w:val="BodyText"/>
        <w:spacing w:before="1"/>
        <w:ind w:left="361" w:right="270"/>
      </w:pPr>
      <w:r>
        <w:t>The NOFA sets forth funding opportunities to build and maintain Supportive Services for the Four</w:t>
      </w:r>
      <w:r>
        <w:rPr>
          <w:spacing w:val="-6"/>
        </w:rPr>
        <w:t xml:space="preserve"> </w:t>
      </w:r>
      <w:r>
        <w:t>Qualified</w:t>
      </w:r>
      <w:r>
        <w:rPr>
          <w:spacing w:val="-9"/>
        </w:rPr>
        <w:t xml:space="preserve"> </w:t>
      </w:r>
      <w:r>
        <w:t>Populations</w:t>
      </w:r>
      <w:r>
        <w:rPr>
          <w:spacing w:val="-8"/>
        </w:rPr>
        <w:t xml:space="preserve"> </w:t>
      </w:r>
      <w:r>
        <w:t>(QPs)</w:t>
      </w:r>
      <w:r>
        <w:rPr>
          <w:spacing w:val="-11"/>
        </w:rPr>
        <w:t xml:space="preserve"> </w:t>
      </w:r>
      <w:r>
        <w:t>under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Home</w:t>
      </w:r>
      <w:r>
        <w:rPr>
          <w:spacing w:val="-8"/>
        </w:rPr>
        <w:t xml:space="preserve"> </w:t>
      </w:r>
      <w:r>
        <w:t>Investment</w:t>
      </w:r>
      <w:r>
        <w:rPr>
          <w:spacing w:val="-9"/>
        </w:rPr>
        <w:t xml:space="preserve"> </w:t>
      </w:r>
      <w:r>
        <w:t>Partnership</w:t>
      </w:r>
      <w:r>
        <w:rPr>
          <w:spacing w:val="-8"/>
        </w:rPr>
        <w:t xml:space="preserve"> </w:t>
      </w:r>
      <w:r>
        <w:t>Program-American Rescue Plan (HOME-ARP).</w:t>
      </w:r>
    </w:p>
    <w:p w14:paraId="7C220E25" w14:textId="77777777" w:rsidR="00A600E3" w:rsidRDefault="00A600E3">
      <w:pPr>
        <w:pStyle w:val="BodyText"/>
        <w:spacing w:before="3"/>
      </w:pPr>
    </w:p>
    <w:p w14:paraId="4185920F" w14:textId="77777777" w:rsidR="00A600E3" w:rsidRDefault="002A187E">
      <w:pPr>
        <w:pStyle w:val="BodyText"/>
        <w:ind w:left="361"/>
      </w:pPr>
      <w:r>
        <w:t>This</w:t>
      </w:r>
      <w:r>
        <w:rPr>
          <w:spacing w:val="-1"/>
        </w:rPr>
        <w:t xml:space="preserve"> </w:t>
      </w:r>
      <w:r>
        <w:t>funding</w:t>
      </w:r>
      <w:r>
        <w:rPr>
          <w:spacing w:val="-2"/>
        </w:rPr>
        <w:t xml:space="preserve"> </w:t>
      </w:r>
      <w:r>
        <w:t>opportunity</w:t>
      </w:r>
      <w:r>
        <w:rPr>
          <w:spacing w:val="-3"/>
        </w:rPr>
        <w:t xml:space="preserve"> </w:t>
      </w:r>
      <w:r>
        <w:t>aligns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WCDA’s</w:t>
      </w:r>
      <w:r>
        <w:rPr>
          <w:spacing w:val="-4"/>
        </w:rPr>
        <w:t xml:space="preserve"> </w:t>
      </w:r>
      <w:r>
        <w:t>strategic</w:t>
      </w:r>
      <w:r>
        <w:rPr>
          <w:spacing w:val="-3"/>
        </w:rPr>
        <w:t xml:space="preserve"> </w:t>
      </w:r>
      <w:r>
        <w:t>goal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resources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strengthen pathways</w:t>
      </w:r>
      <w:r>
        <w:rPr>
          <w:spacing w:val="-3"/>
        </w:rPr>
        <w:t xml:space="preserve"> </w:t>
      </w:r>
      <w:r>
        <w:t>along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housing</w:t>
      </w:r>
      <w:r>
        <w:rPr>
          <w:spacing w:val="-1"/>
        </w:rPr>
        <w:t xml:space="preserve"> </w:t>
      </w:r>
      <w:r>
        <w:t>continuum. Projects</w:t>
      </w:r>
      <w:r>
        <w:rPr>
          <w:spacing w:val="-3"/>
        </w:rPr>
        <w:t xml:space="preserve"> </w:t>
      </w:r>
      <w:r>
        <w:t>awarded</w:t>
      </w:r>
      <w:r>
        <w:rPr>
          <w:spacing w:val="-4"/>
        </w:rPr>
        <w:t xml:space="preserve"> </w:t>
      </w:r>
      <w:r>
        <w:t>under this NOFA</w:t>
      </w:r>
      <w:r>
        <w:rPr>
          <w:spacing w:val="-4"/>
        </w:rPr>
        <w:t xml:space="preserve"> </w:t>
      </w:r>
      <w:r>
        <w:t>will be</w:t>
      </w:r>
      <w:r>
        <w:rPr>
          <w:spacing w:val="-3"/>
        </w:rPr>
        <w:t xml:space="preserve"> </w:t>
      </w:r>
      <w:r>
        <w:t>eligible</w:t>
      </w:r>
      <w:r>
        <w:rPr>
          <w:spacing w:val="-3"/>
        </w:rPr>
        <w:t xml:space="preserve"> </w:t>
      </w:r>
      <w:r>
        <w:t>to receive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funding</w:t>
      </w:r>
      <w:r>
        <w:rPr>
          <w:spacing w:val="-4"/>
        </w:rPr>
        <w:t xml:space="preserve"> </w:t>
      </w:r>
      <w:r>
        <w:t>award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cost</w:t>
      </w:r>
      <w:r>
        <w:rPr>
          <w:spacing w:val="-7"/>
        </w:rPr>
        <w:t xml:space="preserve"> </w:t>
      </w:r>
      <w:r>
        <w:t>reimbursement</w:t>
      </w:r>
      <w:r>
        <w:rPr>
          <w:spacing w:val="-4"/>
        </w:rPr>
        <w:t xml:space="preserve"> </w:t>
      </w:r>
      <w:r>
        <w:t>grant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Supportive</w:t>
      </w:r>
      <w:r>
        <w:rPr>
          <w:spacing w:val="-3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to support housing stability for Qualifying Populations (QPs).</w:t>
      </w:r>
    </w:p>
    <w:p w14:paraId="3C412397" w14:textId="77777777" w:rsidR="00A600E3" w:rsidRDefault="00A600E3">
      <w:pPr>
        <w:pStyle w:val="BodyText"/>
        <w:spacing w:before="4"/>
      </w:pPr>
    </w:p>
    <w:p w14:paraId="29FF1F0A" w14:textId="77777777" w:rsidR="00A600E3" w:rsidRDefault="002A187E">
      <w:pPr>
        <w:pStyle w:val="BodyText"/>
        <w:ind w:left="362" w:right="270"/>
      </w:pPr>
      <w:r>
        <w:t>In</w:t>
      </w:r>
      <w:r>
        <w:rPr>
          <w:spacing w:val="-10"/>
        </w:rPr>
        <w:t xml:space="preserve"> </w:t>
      </w:r>
      <w:r>
        <w:t>addition,</w:t>
      </w:r>
      <w:r>
        <w:rPr>
          <w:spacing w:val="-10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recipient</w:t>
      </w:r>
      <w:r>
        <w:rPr>
          <w:spacing w:val="-12"/>
        </w:rPr>
        <w:t xml:space="preserve"> </w:t>
      </w:r>
      <w:r>
        <w:t>may</w:t>
      </w:r>
      <w:r>
        <w:rPr>
          <w:spacing w:val="-12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t>commit</w:t>
      </w:r>
      <w:r>
        <w:rPr>
          <w:spacing w:val="-12"/>
        </w:rPr>
        <w:t xml:space="preserve"> </w:t>
      </w:r>
      <w:r>
        <w:t>HUD</w:t>
      </w:r>
      <w:r>
        <w:rPr>
          <w:spacing w:val="-17"/>
        </w:rPr>
        <w:t xml:space="preserve"> </w:t>
      </w:r>
      <w:r>
        <w:t>assistance</w:t>
      </w:r>
      <w:r>
        <w:rPr>
          <w:spacing w:val="-13"/>
        </w:rPr>
        <w:t xml:space="preserve"> </w:t>
      </w:r>
      <w:r>
        <w:t>funds</w:t>
      </w:r>
      <w:r>
        <w:rPr>
          <w:spacing w:val="-11"/>
        </w:rPr>
        <w:t xml:space="preserve"> </w:t>
      </w:r>
      <w:r>
        <w:t>until</w:t>
      </w:r>
      <w:r>
        <w:rPr>
          <w:spacing w:val="-10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Environmental</w:t>
      </w:r>
      <w:r>
        <w:rPr>
          <w:spacing w:val="-13"/>
        </w:rPr>
        <w:t xml:space="preserve"> </w:t>
      </w:r>
      <w:r>
        <w:t>Review has</w:t>
      </w:r>
      <w:r>
        <w:rPr>
          <w:spacing w:val="-5"/>
        </w:rPr>
        <w:t xml:space="preserve"> </w:t>
      </w:r>
      <w:r>
        <w:t>been conducted, and HUD has approved the recipient's Request for Release of Funds (RROF). Until the RROF</w:t>
      </w:r>
      <w:r>
        <w:rPr>
          <w:spacing w:val="-8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related</w:t>
      </w:r>
      <w:r>
        <w:rPr>
          <w:spacing w:val="-1"/>
        </w:rPr>
        <w:t xml:space="preserve"> </w:t>
      </w:r>
      <w:r>
        <w:t>certification</w:t>
      </w:r>
      <w:r>
        <w:rPr>
          <w:spacing w:val="-1"/>
        </w:rPr>
        <w:t xml:space="preserve"> </w:t>
      </w:r>
      <w:r>
        <w:t>has been approved,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recipient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not commit non-HUD funds on an activity if the activity or project would have an adverse environmental impact or limit the choice of reasonable alternatives.</w:t>
      </w:r>
    </w:p>
    <w:p w14:paraId="3B568B8A" w14:textId="77777777" w:rsidR="00A600E3" w:rsidRDefault="002A187E">
      <w:pPr>
        <w:spacing w:before="122"/>
        <w:ind w:left="360" w:right="136" w:firstLine="2"/>
        <w:rPr>
          <w:b/>
        </w:rPr>
      </w:pPr>
      <w:bookmarkStart w:id="1" w:name="Letters_of_Intent_must_be_received_by_5:"/>
      <w:bookmarkEnd w:id="1"/>
      <w:r>
        <w:rPr>
          <w:b/>
        </w:rPr>
        <w:t>Letters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Intent</w:t>
      </w:r>
      <w:r>
        <w:rPr>
          <w:b/>
          <w:spacing w:val="-6"/>
        </w:rPr>
        <w:t xml:space="preserve"> </w:t>
      </w:r>
      <w:r>
        <w:rPr>
          <w:b/>
        </w:rPr>
        <w:t>must</w:t>
      </w:r>
      <w:r>
        <w:rPr>
          <w:b/>
          <w:spacing w:val="-6"/>
        </w:rPr>
        <w:t xml:space="preserve"> </w:t>
      </w:r>
      <w:r>
        <w:rPr>
          <w:b/>
        </w:rPr>
        <w:t>be</w:t>
      </w:r>
      <w:r>
        <w:rPr>
          <w:b/>
          <w:spacing w:val="-5"/>
        </w:rPr>
        <w:t xml:space="preserve"> </w:t>
      </w:r>
      <w:r>
        <w:rPr>
          <w:b/>
        </w:rPr>
        <w:t>received</w:t>
      </w:r>
      <w:r>
        <w:rPr>
          <w:b/>
          <w:spacing w:val="-7"/>
        </w:rPr>
        <w:t xml:space="preserve"> </w:t>
      </w:r>
      <w:r>
        <w:rPr>
          <w:b/>
        </w:rPr>
        <w:t>by</w:t>
      </w:r>
      <w:r>
        <w:rPr>
          <w:b/>
          <w:spacing w:val="-8"/>
        </w:rPr>
        <w:t xml:space="preserve"> </w:t>
      </w:r>
      <w:r>
        <w:rPr>
          <w:b/>
        </w:rPr>
        <w:t>5:00</w:t>
      </w:r>
      <w:r>
        <w:rPr>
          <w:b/>
          <w:spacing w:val="-6"/>
        </w:rPr>
        <w:t xml:space="preserve"> </w:t>
      </w:r>
      <w:r>
        <w:rPr>
          <w:b/>
        </w:rPr>
        <w:t>p.m.</w:t>
      </w:r>
      <w:r>
        <w:rPr>
          <w:b/>
          <w:spacing w:val="-7"/>
        </w:rPr>
        <w:t xml:space="preserve"> </w:t>
      </w:r>
      <w:r>
        <w:rPr>
          <w:b/>
        </w:rPr>
        <w:t>MDT</w:t>
      </w:r>
      <w:r>
        <w:rPr>
          <w:b/>
          <w:spacing w:val="-9"/>
        </w:rPr>
        <w:t xml:space="preserve"> </w:t>
      </w:r>
      <w:r>
        <w:rPr>
          <w:b/>
        </w:rPr>
        <w:t>on</w:t>
      </w:r>
      <w:r>
        <w:rPr>
          <w:b/>
          <w:spacing w:val="-3"/>
        </w:rPr>
        <w:t xml:space="preserve"> </w:t>
      </w:r>
      <w:r>
        <w:rPr>
          <w:b/>
        </w:rPr>
        <w:t>Friday,</w:t>
      </w:r>
      <w:r>
        <w:rPr>
          <w:b/>
          <w:spacing w:val="-4"/>
        </w:rPr>
        <w:t xml:space="preserve"> </w:t>
      </w:r>
      <w:r>
        <w:rPr>
          <w:b/>
        </w:rPr>
        <w:t>August</w:t>
      </w:r>
      <w:r>
        <w:rPr>
          <w:b/>
          <w:spacing w:val="-6"/>
        </w:rPr>
        <w:t xml:space="preserve"> </w:t>
      </w:r>
      <w:r>
        <w:rPr>
          <w:b/>
        </w:rPr>
        <w:t>29,</w:t>
      </w:r>
      <w:r>
        <w:rPr>
          <w:b/>
          <w:spacing w:val="-7"/>
        </w:rPr>
        <w:t xml:space="preserve"> </w:t>
      </w:r>
      <w:r>
        <w:rPr>
          <w:b/>
        </w:rPr>
        <w:t>2025.</w:t>
      </w:r>
      <w:r>
        <w:rPr>
          <w:b/>
          <w:spacing w:val="-4"/>
        </w:rPr>
        <w:t xml:space="preserve"> </w:t>
      </w:r>
      <w:r>
        <w:rPr>
          <w:b/>
        </w:rPr>
        <w:t>Applications</w:t>
      </w:r>
      <w:r>
        <w:rPr>
          <w:b/>
          <w:spacing w:val="-6"/>
        </w:rPr>
        <w:t xml:space="preserve"> </w:t>
      </w:r>
      <w:r>
        <w:rPr>
          <w:b/>
        </w:rPr>
        <w:t xml:space="preserve">for must be received by WCDA via the </w:t>
      </w:r>
      <w:proofErr w:type="spellStart"/>
      <w:r>
        <w:rPr>
          <w:b/>
        </w:rPr>
        <w:t>ProCorem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WorkCenter</w:t>
      </w:r>
      <w:proofErr w:type="spellEnd"/>
      <w:r>
        <w:rPr>
          <w:b/>
        </w:rPr>
        <w:t xml:space="preserve"> on or before 5:00 p.m. MDT on </w:t>
      </w:r>
      <w:r>
        <w:rPr>
          <w:b/>
          <w:u w:val="single"/>
        </w:rPr>
        <w:t>September 30, 2025</w:t>
      </w:r>
      <w:r>
        <w:rPr>
          <w:b/>
        </w:rPr>
        <w:t>.</w:t>
      </w:r>
      <w:r>
        <w:rPr>
          <w:b/>
          <w:spacing w:val="40"/>
        </w:rPr>
        <w:t xml:space="preserve"> </w:t>
      </w:r>
      <w:r>
        <w:rPr>
          <w:b/>
        </w:rPr>
        <w:t>Late applications will not be ranked.</w:t>
      </w:r>
      <w:r>
        <w:rPr>
          <w:b/>
          <w:spacing w:val="80"/>
        </w:rPr>
        <w:t xml:space="preserve"> </w:t>
      </w:r>
      <w:r>
        <w:rPr>
          <w:b/>
        </w:rPr>
        <w:t>It is anticipated that funding will</w:t>
      </w:r>
      <w:r>
        <w:rPr>
          <w:b/>
          <w:spacing w:val="80"/>
        </w:rPr>
        <w:t xml:space="preserve"> </w:t>
      </w:r>
      <w:r>
        <w:rPr>
          <w:b/>
        </w:rPr>
        <w:t>be awarded January, 2026.</w:t>
      </w:r>
    </w:p>
    <w:p w14:paraId="0233FCDC" w14:textId="77777777" w:rsidR="00A600E3" w:rsidRDefault="00A600E3">
      <w:pPr>
        <w:pStyle w:val="BodyText"/>
        <w:spacing w:before="119"/>
        <w:rPr>
          <w:b/>
        </w:rPr>
      </w:pPr>
    </w:p>
    <w:p w14:paraId="1F784197" w14:textId="77777777" w:rsidR="00A600E3" w:rsidRDefault="002A187E">
      <w:pPr>
        <w:pStyle w:val="BodyText"/>
        <w:ind w:left="360" w:right="270"/>
      </w:pPr>
      <w:r>
        <w:t>The HOME-ARP</w:t>
      </w:r>
      <w:r>
        <w:rPr>
          <w:spacing w:val="-2"/>
        </w:rPr>
        <w:t xml:space="preserve"> </w:t>
      </w:r>
      <w:r>
        <w:t>Allocation</w:t>
      </w:r>
      <w:r>
        <w:rPr>
          <w:spacing w:val="-1"/>
        </w:rPr>
        <w:t xml:space="preserve"> </w:t>
      </w:r>
      <w:r>
        <w:t>Plan,</w:t>
      </w:r>
      <w:r>
        <w:rPr>
          <w:spacing w:val="-2"/>
        </w:rPr>
        <w:t xml:space="preserve"> </w:t>
      </w:r>
      <w:r>
        <w:t>HOME-ARP</w:t>
      </w:r>
      <w:r>
        <w:rPr>
          <w:spacing w:val="-5"/>
        </w:rPr>
        <w:t xml:space="preserve"> </w:t>
      </w:r>
      <w:r>
        <w:t>Substantial</w:t>
      </w:r>
      <w:r>
        <w:rPr>
          <w:spacing w:val="-4"/>
        </w:rPr>
        <w:t xml:space="preserve"> </w:t>
      </w:r>
      <w:r>
        <w:t>Amendment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Applications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this program may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 xml:space="preserve">downloaded from the WCDA Web page </w:t>
      </w:r>
      <w:hyperlink r:id="rId6">
        <w:r>
          <w:t>at</w:t>
        </w:r>
      </w:hyperlink>
      <w:r>
        <w:t xml:space="preserve"> </w:t>
      </w:r>
      <w:hyperlink r:id="rId7">
        <w:r>
          <w:rPr>
            <w:color w:val="0000FF"/>
          </w:rPr>
          <w:t>www.wyomingcda.com/</w:t>
        </w:r>
      </w:hyperlink>
      <w:r>
        <w:rPr>
          <w:color w:val="0000FF"/>
        </w:rPr>
        <w:t xml:space="preserve"> affordable-housing/ </w:t>
      </w:r>
      <w:r>
        <w:t>or</w:t>
      </w:r>
      <w:r>
        <w:rPr>
          <w:spacing w:val="-4"/>
        </w:rPr>
        <w:t xml:space="preserve"> </w:t>
      </w:r>
      <w:r>
        <w:t>hard copies may be obtained by contacting the WCDA office at</w:t>
      </w:r>
    </w:p>
    <w:p w14:paraId="63790424" w14:textId="77777777" w:rsidR="00A600E3" w:rsidRDefault="002A187E">
      <w:pPr>
        <w:pStyle w:val="BodyText"/>
        <w:spacing w:line="269" w:lineRule="exact"/>
        <w:ind w:left="360"/>
      </w:pPr>
      <w:r>
        <w:t>307-265-0603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asking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Veronica</w:t>
      </w:r>
      <w:r>
        <w:rPr>
          <w:spacing w:val="-5"/>
        </w:rPr>
        <w:t xml:space="preserve"> </w:t>
      </w:r>
      <w:r>
        <w:rPr>
          <w:spacing w:val="-2"/>
        </w:rPr>
        <w:t>Ratigan.</w:t>
      </w:r>
    </w:p>
    <w:sectPr w:rsidR="00A600E3">
      <w:headerReference w:type="default" r:id="rId8"/>
      <w:type w:val="continuous"/>
      <w:pgSz w:w="12240" w:h="15840"/>
      <w:pgMar w:top="1780" w:right="1080" w:bottom="280" w:left="720" w:header="74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A29B0" w14:textId="77777777" w:rsidR="002A187E" w:rsidRDefault="002A187E">
      <w:r>
        <w:separator/>
      </w:r>
    </w:p>
  </w:endnote>
  <w:endnote w:type="continuationSeparator" w:id="0">
    <w:p w14:paraId="6C58958D" w14:textId="77777777" w:rsidR="002A187E" w:rsidRDefault="002A1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AE31FB" w14:textId="77777777" w:rsidR="002A187E" w:rsidRDefault="002A187E">
      <w:r>
        <w:separator/>
      </w:r>
    </w:p>
  </w:footnote>
  <w:footnote w:type="continuationSeparator" w:id="0">
    <w:p w14:paraId="6C926155" w14:textId="77777777" w:rsidR="002A187E" w:rsidRDefault="002A1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6F1A9" w14:textId="77777777" w:rsidR="00A600E3" w:rsidRDefault="002A187E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45344" behindDoc="1" locked="0" layoutInCell="1" allowOverlap="1" wp14:anchorId="1E713875" wp14:editId="788FB28C">
              <wp:simplePos x="0" y="0"/>
              <wp:positionH relativeFrom="page">
                <wp:posOffset>3109976</wp:posOffset>
              </wp:positionH>
              <wp:positionV relativeFrom="page">
                <wp:posOffset>462618</wp:posOffset>
              </wp:positionV>
              <wp:extent cx="1570355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7035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5CEC8A" w14:textId="77777777" w:rsidR="00A600E3" w:rsidRDefault="002A187E">
                          <w:pPr>
                            <w:spacing w:before="10"/>
                            <w:ind w:left="20"/>
                            <w:rPr>
                              <w:rFonts w:asci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4"/>
                              <w:u w:val="single"/>
                            </w:rPr>
                            <w:t>M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  <w:u w:val="single"/>
                            </w:rPr>
                            <w:t>E M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  <w:u w:val="single"/>
                            </w:rPr>
                            <w:t>O R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  <w:u w:val="single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  <w:u w:val="single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  <w:u w:val="single"/>
                            </w:rPr>
                            <w:t>D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  <w:u w:val="single"/>
                            </w:rPr>
                            <w:t>U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4"/>
                              <w:u w:val="single"/>
                            </w:rPr>
                            <w:t>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71387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44.9pt;margin-top:36.45pt;width:123.65pt;height:15.3pt;z-index:-1577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RGKlQEAABsDAAAOAAAAZHJzL2Uyb0RvYy54bWysUsGO0zAQvSPxD5bv1OkuBTZqugJWIKQV&#10;i7TwAa5jNxGxx8y4Tfr3jL1pi9gb4jIZZ8Zv3nvj9e3kB3GwSD2ERi4XlRQ2GGj7sGvkj++fXr2T&#10;gpIOrR4g2EYeLcnbzcsX6zHW9go6GFqLgkEC1WNsZJdSrJUi01mvaQHRBi46QK8TH3GnWtQjo/tB&#10;XVXVGzUCthHBWCL+e/dUlJuC75w16cE5skkMjWRuqUQscZuj2qx1vUMdu97MNPQ/sPC6Dzz0DHWn&#10;kxZ77J9B+d4gELi0MOAVONcbWzSwmmX1l5rHTkdbtLA5FM820f+DNV8Pj/EbijR9gIkXWERQvAfz&#10;k9gbNUaq557sKdXE3Vno5NDnL0sQfJG9PZ79tFMSJqOt3lbXq5UUhmvLm9fXy2K4utyOSOmzBS9y&#10;0kjkfRUG+nBPKc/X9allJvM0PzNJ03bilpxuoT2yiJH32Ej6tddopRi+BDYqL/2U4CnZnhJMw0co&#10;TyNrCfB+n8D1ZfIFd57MGyiE5teSV/znuXRd3vTmNwAAAP//AwBQSwMEFAAGAAgAAAAhAGdfgw7g&#10;AAAACgEAAA8AAABkcnMvZG93bnJldi54bWxMj8FOwzAQRO9I/IO1SNyo3RaaJsSpKgSnSog0HDg6&#10;8TaxGq9D7Lbp32NOcFzN08zbfDPZnp1x9MaRhPlMAENqnDbUSvis3h7WwHxQpFXvCCVc0cOmuL3J&#10;VabdhUo870PLYgn5TEnoQhgyzn3ToVV+5gakmB3caFWI59hyPapLLLc9Xwix4lYZigudGvClw+a4&#10;P1kJ2y8qX833e/1RHkpTVamg3eoo5f3dtH0GFnAKfzD86kd1KKJT7U6kPeslPK7TqB4kJIsUWASS&#10;ZTIHVkdSLJ+AFzn//0LxAwAA//8DAFBLAQItABQABgAIAAAAIQC2gziS/gAAAOEBAAATAAAAAAAA&#10;AAAAAAAAAAAAAABbQ29udGVudF9UeXBlc10ueG1sUEsBAi0AFAAGAAgAAAAhADj9If/WAAAAlAEA&#10;AAsAAAAAAAAAAAAAAAAALwEAAF9yZWxzLy5yZWxzUEsBAi0AFAAGAAgAAAAhAAJhEYqVAQAAGwMA&#10;AA4AAAAAAAAAAAAAAAAALgIAAGRycy9lMm9Eb2MueG1sUEsBAi0AFAAGAAgAAAAhAGdfgw7gAAAA&#10;CgEAAA8AAAAAAAAAAAAAAAAA7wMAAGRycy9kb3ducmV2LnhtbFBLBQYAAAAABAAEAPMAAAD8BAAA&#10;AAA=&#10;" filled="f" stroked="f">
              <v:textbox inset="0,0,0,0">
                <w:txbxContent>
                  <w:p w14:paraId="4F5CEC8A" w14:textId="77777777" w:rsidR="00A600E3" w:rsidRDefault="002A187E">
                    <w:pPr>
                      <w:spacing w:before="10"/>
                      <w:ind w:left="20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sz w:val="24"/>
                        <w:u w:val="single"/>
                      </w:rPr>
                      <w:t>M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  <w:u w:val="single"/>
                      </w:rPr>
                      <w:t>E M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  <w:u w:val="single"/>
                      </w:rPr>
                      <w:t>O R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  <w:u w:val="single"/>
                      </w:rPr>
                      <w:t>A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  <w:u w:val="single"/>
                      </w:rPr>
                      <w:t>N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  <w:u w:val="single"/>
                      </w:rPr>
                      <w:t>D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  <w:u w:val="single"/>
                      </w:rPr>
                      <w:t>U</w:t>
                    </w:r>
                    <w:r>
                      <w:rPr>
                        <w:rFonts w:ascii="Times New Roman"/>
                        <w:b/>
                        <w:spacing w:val="1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0"/>
                        <w:sz w:val="24"/>
                        <w:u w:val="single"/>
                      </w:rPr>
                      <w:t>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600E3"/>
    <w:rsid w:val="00146B9D"/>
    <w:rsid w:val="002A187E"/>
    <w:rsid w:val="004302D0"/>
    <w:rsid w:val="00504D59"/>
    <w:rsid w:val="008E3BC9"/>
    <w:rsid w:val="00A6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D0A32"/>
  <w15:docId w15:val="{6D3CA985-925B-400C-86A1-E247BD534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0"/>
      <w:ind w:left="2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wyomingcda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yomingcda.co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1846</Characters>
  <Application>Microsoft Office Word</Application>
  <DocSecurity>0</DocSecurity>
  <Lines>15</Lines>
  <Paragraphs>4</Paragraphs>
  <ScaleCrop>false</ScaleCrop>
  <Company>WCDA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Veronica Ratigan</cp:lastModifiedBy>
  <cp:revision>4</cp:revision>
  <dcterms:created xsi:type="dcterms:W3CDTF">2025-07-10T19:19:00Z</dcterms:created>
  <dcterms:modified xsi:type="dcterms:W3CDTF">2025-07-10T20:47:00Z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2025-07-09T00:00:00Z</vt:filetime>
  </property>
  <property fmtid="{D5CDD505-2E9C-101B-9397-08002B2CF9AE}" pid="3" name="Creator">
    <vt:lpwstr>Acrobat PDFMaker 25 for Word</vt:lpwstr>
  </property>
  <property fmtid="{D5CDD505-2E9C-101B-9397-08002B2CF9AE}" pid="4" name="LastSaved">
    <vt:filetime>2025-07-10T00:00:00Z</vt:filetime>
  </property>
  <property fmtid="{D5CDD505-2E9C-101B-9397-08002B2CF9AE}" pid="5" name="Producer">
    <vt:lpwstr>Adobe PDF Library 25.1.51</vt:lpwstr>
  </property>
  <property fmtid="{D5CDD505-2E9C-101B-9397-08002B2CF9AE}" pid="6" name="SourceModified">
    <vt:lpwstr>D:20250521174739</vt:lpwstr>
  </property>
  <property fmtid="{D5CDD505-2E9C-101B-9397-08002B2CF9AE}" pid="7" name="SmartDox GUID">
    <vt:lpwstr>a9d58def-e55a-4514-a30d-5c77ba1e29d9</vt:lpwstr>
  </property>
</Properties>
</file>